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30" w:rsidRPr="00F128C5" w:rsidRDefault="00054330" w:rsidP="00054330">
      <w:pPr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0033CC"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</w:p>
    <w:p w:rsidR="00054330" w:rsidRPr="00F128C5" w:rsidRDefault="00054330" w:rsidP="00054330">
      <w:pPr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0033CC"/>
          <w:sz w:val="28"/>
          <w:szCs w:val="28"/>
          <w:bdr w:val="none" w:sz="0" w:space="0" w:color="auto" w:frame="1"/>
          <w:lang w:eastAsia="ru-RU"/>
        </w:rPr>
        <w:t>«Одежда для прогулок»</w:t>
      </w:r>
    </w:p>
    <w:p w:rsidR="00054330" w:rsidRPr="00F128C5" w:rsidRDefault="00054330" w:rsidP="0005433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Об этом нельзя забывать</w:t>
      </w:r>
    </w:p>
    <w:p w:rsidR="00054330" w:rsidRPr="00F128C5" w:rsidRDefault="00054330" w:rsidP="0005433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  <w:t>Одежда и обувь для детского сада,  для прогулок.</w:t>
      </w:r>
    </w:p>
    <w:p w:rsidR="00054330" w:rsidRPr="00F128C5" w:rsidRDefault="00054330" w:rsidP="0005433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Одежда для прогулок должна быть подобрана таким образом, чтобы ребенок мог одеться с минимальной помощью воспитателя или самостоятельно.</w:t>
      </w:r>
    </w:p>
    <w:p w:rsidR="00054330" w:rsidRPr="00F128C5" w:rsidRDefault="00054330" w:rsidP="0005433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Обувь должна быть без шнурков — например, на молнии или на липучках.</w:t>
      </w:r>
    </w:p>
    <w:p w:rsidR="00054330" w:rsidRPr="00F128C5" w:rsidRDefault="00054330" w:rsidP="0005433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Куртка должна быть без пуговиц. Оптимальной застежкой являются липучки или молнии.</w:t>
      </w:r>
    </w:p>
    <w:p w:rsidR="00054330" w:rsidRPr="00F128C5" w:rsidRDefault="00054330" w:rsidP="0005433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Шапку лучше покупать без завязок — например, с застежкой на липучке.</w:t>
      </w:r>
    </w:p>
    <w:p w:rsidR="00054330" w:rsidRPr="00F128C5" w:rsidRDefault="00054330" w:rsidP="0005433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Вместо шарфа удобнее использовать «манишку», которую надевают через голову.</w:t>
      </w:r>
    </w:p>
    <w:p w:rsidR="00054330" w:rsidRPr="00F128C5" w:rsidRDefault="00054330" w:rsidP="0005433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Для маленьких детей лучше купить не перчатки, а варежки. Малышам старших групп, напротив, удобнее в перчатках. Весной и осенью ткань, из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которых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сшиты рукавицы, должна быть непромокаемой. К варежкам нужно пришить тесемку или резинку. Не пришивайте резинку к куртке! Достаточно продеть ее в петельку для вешалки, чтобы можно было снять и посушить на батарее отопления.</w:t>
      </w:r>
    </w:p>
    <w:p w:rsidR="00054330" w:rsidRPr="00F128C5" w:rsidRDefault="00054330" w:rsidP="0005433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</w:p>
    <w:p w:rsidR="00054330" w:rsidRPr="00F128C5" w:rsidRDefault="00054330" w:rsidP="0005433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Большое значение имеют индивидуальные особенности ребенка. Малоподвижный, постоянно зябнущий ребенок должен быть одет теплее, чем активный. Слишком укутанных малышей можно встретить гораздо чаще, чем недостаточно тепло одетых.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Многие мамы, собираясь на прогулку, стараются одеть ребенка теплее, чем одеваются сами. Но если это прогулка, во время которой ребенок постоянно двигается, а мама за ним 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</w:t>
      </w:r>
    </w:p>
    <w:p w:rsidR="00054330" w:rsidRPr="00F128C5" w:rsidRDefault="00054330" w:rsidP="0005433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Детей нужно одевать не теплее, чем одеваются взрослые, а возможно, даже легче. (Речь не идет о детях, «гуляющих» в колясках, им нужна дополнительная защита.)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Одевая ребенка, помните, что дети мерзнут меньше, чем взрослые и больше двигаются.</w:t>
      </w:r>
    </w:p>
    <w:p w:rsidR="00054330" w:rsidRPr="00F128C5" w:rsidRDefault="00054330" w:rsidP="0005433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"Правильная" обувь</w:t>
      </w:r>
    </w:p>
    <w:p w:rsidR="00054330" w:rsidRPr="00F128C5" w:rsidRDefault="00054330" w:rsidP="0005433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Различают домашнюю, уличную и спортивную обувь. Обувь для детского сада – вариант домашней обуви. Малышам нельзя носить шлепанцы любых видов, мягкие, свободные тряпичные тапочки. Домашние тапочки должны напоминать туфли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-о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блегающие, открытые, с хорошей вентиляцией.</w:t>
      </w:r>
    </w:p>
    <w:p w:rsidR="00054330" w:rsidRPr="00F128C5" w:rsidRDefault="00054330" w:rsidP="0005433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Ходить дома босиком ребенку не рекомендуется. Хождение босиком по ровному твердому полу может задержать формирование свода стоп и способствовать усилению плоскостопия.</w:t>
      </w:r>
    </w:p>
    <w:p w:rsidR="00054330" w:rsidRPr="00F128C5" w:rsidRDefault="00054330" w:rsidP="0005433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Летом, когда достаточно тепло и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нет опасности  поранить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или занозить ногу, детям нужно и полезно ходить босиком по земле, траве, мокрому песку, камешкам.</w:t>
      </w:r>
    </w:p>
    <w:p w:rsidR="00054330" w:rsidRPr="00F128C5" w:rsidRDefault="00054330" w:rsidP="0005433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Уличная обувь – более закрытая, чем домашняя. В теплое время года удобна текстильная обувь – легкая, воздухопроницаемая и гигроскопичная. Если вы покупаете босоножки, стопа ребенка должна быть плотно зафиксирована ремешками. Носок уличной обуви для профилактики травматизма лучше выбирать закрытый.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Резиновые сапожки с приложенными в них стельками или чехлами из ткани, хорошо впитывающей влагу, надевают в сравнительно теплую погоду на время прогулок по влажной земле и траве. Не надевайте ребенку (по крайней мере, до 3-4-летнего возраста) резиновые сапожки слишком часто или надолго – ноги в них очень потеют. При низких температурах воздуха детям лучше надевать кожаные ботинки.</w:t>
      </w:r>
    </w:p>
    <w:p w:rsidR="00054330" w:rsidRPr="00F128C5" w:rsidRDefault="00054330" w:rsidP="0005433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Зимой на прогулках следует носить утепленные кожаные ботинки, а в очень сильные морозы – валенки с калошами. По возвращении с прогулок обувь нужно обязательно очищать от снега и просушивать. Внимательно следите за тем, чтобы зимняя обувь не была ребенку мала. Ботинки или сапожки, которые немного велики, можно носить с двумя парами носков.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 xml:space="preserve">Спортивная обувь должна поддерживать стопу при активных движениях.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Для профилактики травм важны негладкая, амортизирующая подошва и плотная фиксация.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«Липучки»  позволяют добиться идеального облегания ног с учетом их анатомических особенностей. Чешки детям надевают только на 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музыкальные занятия, для занятий физкультурой они не подходят. Тонкая кожаная подошва скользит и не амортизирует, фиксацию и поддержку стопы чешки также не обеспечивают.</w:t>
      </w:r>
    </w:p>
    <w:p w:rsidR="00054330" w:rsidRPr="00F128C5" w:rsidRDefault="00054330" w:rsidP="0005433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Ортопеды не рекомендуют надевать чужую обувь, бывшую в употреблении. Разношенные туфли не будут плотно фиксировать ногу в правильном положении, а если у предыдущего владельца была деформация стопы, то возникшие в процессе носки дефекты окажут неблагоприятное влияние. «По наследству» могут передаваться только резиновые сапоги или практически не ношеная обувь.</w:t>
      </w:r>
    </w:p>
    <w:p w:rsidR="00054330" w:rsidRPr="00F128C5" w:rsidRDefault="00054330" w:rsidP="0005433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Не менее важно правильно выбрать носки. Они должны быть подходящего размера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–м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аленькие сжимают ноги, а большие собираются складками и способствуют формированию потертостей. Носки с пяткой гораздо удобнее носков без нее. У качественных носков материал на пятках и мысках толще, чем в других местах, - это делает их более долговечными.</w:t>
      </w:r>
    </w:p>
    <w:p w:rsidR="00054330" w:rsidRPr="00F128C5" w:rsidRDefault="00054330" w:rsidP="0005433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Носки из натуральных волокон (хлопка и шерсти) лучше впитывают влагу и позволяют ногам «дышать»</w:t>
      </w:r>
    </w:p>
    <w:p w:rsidR="00725EA6" w:rsidRDefault="00054330">
      <w:bookmarkStart w:id="0" w:name="_GoBack"/>
      <w:bookmarkEnd w:id="0"/>
    </w:p>
    <w:sectPr w:rsidR="0072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A4"/>
    <w:rsid w:val="00054330"/>
    <w:rsid w:val="002773A4"/>
    <w:rsid w:val="00765CA5"/>
    <w:rsid w:val="00A4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4142</Characters>
  <Application>Microsoft Office Word</Application>
  <DocSecurity>0</DocSecurity>
  <Lines>34</Lines>
  <Paragraphs>9</Paragraphs>
  <ScaleCrop>false</ScaleCrop>
  <Company>Microsoft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2020-05-07T06:57:00Z</dcterms:created>
  <dcterms:modified xsi:type="dcterms:W3CDTF">2020-05-07T06:57:00Z</dcterms:modified>
</cp:coreProperties>
</file>