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82" w:rsidRPr="00F128C5" w:rsidRDefault="00100B82" w:rsidP="00100B82">
      <w:pPr>
        <w:jc w:val="center"/>
        <w:rPr>
          <w:rFonts w:ascii="Times New Roman" w:hAnsi="Times New Roman" w:cs="Times New Roman"/>
          <w:b/>
          <w:bCs/>
          <w:iCs/>
          <w:color w:val="0000CC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iCs/>
          <w:color w:val="0000CC"/>
          <w:sz w:val="28"/>
          <w:szCs w:val="28"/>
          <w:lang w:eastAsia="ru-RU"/>
        </w:rPr>
        <w:t>Консультация для родителей</w:t>
      </w:r>
    </w:p>
    <w:p w:rsidR="00100B82" w:rsidRPr="00F128C5" w:rsidRDefault="00100B82" w:rsidP="00100B82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iCs/>
          <w:color w:val="FF0066"/>
          <w:sz w:val="28"/>
          <w:szCs w:val="28"/>
          <w:lang w:eastAsia="ru-RU"/>
        </w:rPr>
        <w:t>«Продуктивные способы воспитания: поощрение или наказание?»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негативные способы: наказания, запреты, окрики, приказы, замечания;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позитивные способы: просьба, похвала, поощрение, модификация поведения.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Какой же из этих способов воспитания эффективней?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Самым демократичным способом воспитания являются </w:t>
      </w: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просьбы.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Однако они не всегда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бывают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Без применения </w:t>
      </w: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запретов и замечаний 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Шейла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Айберг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предлагает следовать следующим правилам: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3. Не давайте смутных, неясных и уклончивых указаний. Все требования, обращенные к ребенку должны быть конкретными. Это позволит ему лучше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понять, что от него хотят. Пример: смутное требование – веди себя прилично, конкретное – пожалуйста, говори тише. Уклончивое требование –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иди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сядь, конкретное – сядь рядом со мной.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8. Правила (ограничения, требования, запреты) должны быть согласованы родителями между собой.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Наказания 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самостоятельно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принимать решения и браться за новое дело, так как у него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 Необходимо учитывать индивидуальные особенности ребенка. Например, если у вас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гиперактивный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7. Лучше наказывать ребенка, лишая его чего-то хорошего, чем делая ему плохо.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Ребенка ни в коем случае нельзя наказывать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когда он болеет;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перед сном и сразу после сна;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непосредственно после душевной или физической травмы;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когда ребенок искренне старается что-то сделать, но у него не получается;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когда сам воспитатель находится в плохом настроении.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процессе воспитания ребенка необходимо использовать </w:t>
      </w: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похвалу и поощрение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Однако не всякая похвала приносит пользу. Как правильно хвалить ребенка?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100B82" w:rsidRPr="00F128C5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100B82" w:rsidRDefault="00100B82" w:rsidP="00100B82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Наиболее эффективным способом воспитания дошкольников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является</w:t>
      </w: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техника</w:t>
      </w:r>
      <w:proofErr w:type="spellEnd"/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 xml:space="preserve"> модификации поведения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Ее суть в том, что за хорошее поведение ребенок получает поощрение, а за плохое — наказание или лишение привилегий.</w:t>
      </w:r>
    </w:p>
    <w:p w:rsidR="00725EA6" w:rsidRDefault="00100B82">
      <w:bookmarkStart w:id="0" w:name="_GoBack"/>
      <w:bookmarkEnd w:id="0"/>
    </w:p>
    <w:sectPr w:rsidR="0072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F9"/>
    <w:rsid w:val="00100B82"/>
    <w:rsid w:val="006347F9"/>
    <w:rsid w:val="00765CA5"/>
    <w:rsid w:val="00A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1564</Words>
  <Characters>8918</Characters>
  <Application>Microsoft Office Word</Application>
  <DocSecurity>0</DocSecurity>
  <Lines>74</Lines>
  <Paragraphs>20</Paragraphs>
  <ScaleCrop>false</ScaleCrop>
  <Company>Microsoft</Company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2020-05-07T07:00:00Z</dcterms:created>
  <dcterms:modified xsi:type="dcterms:W3CDTF">2020-05-07T07:03:00Z</dcterms:modified>
</cp:coreProperties>
</file>