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Развлечение «Мыльные пузыри» в группе раннего возраста.</w:t>
      </w:r>
      <w:bookmarkStart w:id="0" w:name="_GoBack"/>
      <w:bookmarkEnd w:id="0"/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Цель: Создать радостное настроение у детей, эмоционально-положительный настрой в группе.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Задачи: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Воспитывать дружелюбие, умения действовать по речевым инструкциям воспитателя.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Развивать ловкость, аккуратность в движениях, координацию движений,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Активизировать словарный запас детей.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Материалы и оборудование: красивая коробочка, мыльные пузыри, игрушки — мишка, заяц, корзинка с шишками.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Предварительная работа: разучивание слов к играм: «Заинька», «Мишка косолапый»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Методы и приемы: Словесные – беседа Практические – выполнение задания Игра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Формы и методы организации совместной деятельности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Беседа игр</w:t>
      </w:r>
      <w:proofErr w:type="gramStart"/>
      <w:r w:rsidRPr="009717D3">
        <w:rPr>
          <w:color w:val="111111"/>
          <w:sz w:val="28"/>
          <w:szCs w:val="28"/>
        </w:rPr>
        <w:t>а-</w:t>
      </w:r>
      <w:proofErr w:type="gramEnd"/>
      <w:r w:rsidRPr="009717D3">
        <w:rPr>
          <w:color w:val="111111"/>
          <w:sz w:val="28"/>
          <w:szCs w:val="28"/>
        </w:rPr>
        <w:t xml:space="preserve"> занятие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Основная часть. Деятельность воспитателя.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-На улице тепло, солнце светит ярко-ярко.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 xml:space="preserve">-Ребята, к нам сегодня в гости пришел медвежонок (Показывает игрушку). </w:t>
      </w:r>
      <w:proofErr w:type="gramStart"/>
      <w:r w:rsidRPr="009717D3">
        <w:rPr>
          <w:color w:val="111111"/>
          <w:sz w:val="28"/>
          <w:szCs w:val="28"/>
        </w:rPr>
        <w:t>-Д</w:t>
      </w:r>
      <w:proofErr w:type="gramEnd"/>
      <w:r w:rsidRPr="009717D3">
        <w:rPr>
          <w:color w:val="111111"/>
          <w:sz w:val="28"/>
          <w:szCs w:val="28"/>
        </w:rPr>
        <w:t>авайте с ним поздороваемся.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Медвежонок очень хочет с вами поиграть в игру «Мишка косолапый», давайте поиграем.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Деятельность детей. Дети обращают внимание на солнышко, улыбаются.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-Дети здороваются.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Ожидаемые результаты. Формируется интерес, эмоциональная мотивация, умение использовать в речи элементы формы приветствия.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Игра «Мишка косолапый». Мишка косолапый по лесу идет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Шишки собирает, в сумочку кладет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Шишка отскочила, прямо мишке в лоб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lastRenderedPageBreak/>
        <w:t>Мишка рассердился и ногою топ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Топ — топ — топ — топ.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717D3">
        <w:rPr>
          <w:color w:val="111111"/>
          <w:sz w:val="28"/>
          <w:szCs w:val="28"/>
        </w:rPr>
        <w:t>Дети</w:t>
      </w:r>
      <w:proofErr w:type="gramEnd"/>
      <w:r w:rsidRPr="009717D3">
        <w:rPr>
          <w:color w:val="111111"/>
          <w:sz w:val="28"/>
          <w:szCs w:val="28"/>
        </w:rPr>
        <w:t xml:space="preserve"> переступая с ноги на ногу, проговаривают стихотворение,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одновременно топают ногами.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Поднять руки вверх — «шишки растут высоко», опустить руки вниз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Правую руку приставить ко лбу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Дети ставят собранные в кулачки кисти на пояс, проговаривают стихотворение и, на слово «Топ», топают правой ногой.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 xml:space="preserve">-Какие вы молодцы! В </w:t>
      </w:r>
      <w:proofErr w:type="spellStart"/>
      <w:r w:rsidRPr="009717D3">
        <w:rPr>
          <w:color w:val="111111"/>
          <w:sz w:val="28"/>
          <w:szCs w:val="28"/>
        </w:rPr>
        <w:t>Мишуткину</w:t>
      </w:r>
      <w:proofErr w:type="spellEnd"/>
      <w:r w:rsidRPr="009717D3">
        <w:rPr>
          <w:color w:val="111111"/>
          <w:sz w:val="28"/>
          <w:szCs w:val="28"/>
        </w:rPr>
        <w:t xml:space="preserve"> игру поиграли, теперь давайте с вами покажем медвежонку, какие мы сильные и ловкие, тоже умеем играть, а он посмотрит.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 xml:space="preserve">Игра «Собери </w:t>
      </w:r>
      <w:proofErr w:type="spellStart"/>
      <w:r w:rsidRPr="009717D3">
        <w:rPr>
          <w:color w:val="111111"/>
          <w:sz w:val="28"/>
          <w:szCs w:val="28"/>
        </w:rPr>
        <w:t>шишки»</w:t>
      </w:r>
      <w:proofErr w:type="gramStart"/>
      <w:r w:rsidRPr="009717D3">
        <w:rPr>
          <w:color w:val="111111"/>
          <w:sz w:val="28"/>
          <w:szCs w:val="28"/>
        </w:rPr>
        <w:t>.В</w:t>
      </w:r>
      <w:proofErr w:type="gramEnd"/>
      <w:r w:rsidRPr="009717D3">
        <w:rPr>
          <w:color w:val="111111"/>
          <w:sz w:val="28"/>
          <w:szCs w:val="28"/>
        </w:rPr>
        <w:t>оспитатель</w:t>
      </w:r>
      <w:proofErr w:type="spellEnd"/>
      <w:r w:rsidRPr="009717D3">
        <w:rPr>
          <w:color w:val="111111"/>
          <w:sz w:val="28"/>
          <w:szCs w:val="28"/>
        </w:rPr>
        <w:t xml:space="preserve"> рассыпает из корзинки шишки, предлагает малышам помочь собрать их. Дети начинают собирать шишки, складывать в корзинку.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Ожидаемые результаты. Эмоциональный отклик на игру.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Выполнение движений в соответствии с текстом.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-Мы с Мишуткой веселились,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Хохотали от души.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С нами весело резвились взрослые и малыши.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-Ребята, а к нам в гости еще Зайка пришёл (Показывает игрушку). Давайте с ним тоже поздороваемся и поиграем. Дети здороваются.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Игра «зайки».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Зайка серенький сидит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И ушами шевелит.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Вот так, вот так Он ушами шевелит.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 xml:space="preserve">Скучно Заиньке сидеть, Надо лапочки размять. Хлоп, </w:t>
      </w:r>
      <w:proofErr w:type="gramStart"/>
      <w:r w:rsidRPr="009717D3">
        <w:rPr>
          <w:color w:val="111111"/>
          <w:sz w:val="28"/>
          <w:szCs w:val="28"/>
        </w:rPr>
        <w:t>хлоп</w:t>
      </w:r>
      <w:proofErr w:type="gramEnd"/>
      <w:r w:rsidRPr="009717D3">
        <w:rPr>
          <w:color w:val="111111"/>
          <w:sz w:val="28"/>
          <w:szCs w:val="28"/>
        </w:rPr>
        <w:t>, хлоп, хлоп,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Надо лапочки размять.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Скучно Заиньке стоять, Надо Зайке поскакать, Скок-скок, скок-скок,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 xml:space="preserve">Надо Зайке поскакать. Кто-то Зайку испугал, Зайка </w:t>
      </w:r>
      <w:proofErr w:type="gramStart"/>
      <w:r w:rsidRPr="009717D3">
        <w:rPr>
          <w:color w:val="111111"/>
          <w:sz w:val="28"/>
          <w:szCs w:val="28"/>
        </w:rPr>
        <w:t>прыг</w:t>
      </w:r>
      <w:proofErr w:type="gramEnd"/>
      <w:r w:rsidRPr="009717D3">
        <w:rPr>
          <w:color w:val="111111"/>
          <w:sz w:val="28"/>
          <w:szCs w:val="28"/>
        </w:rPr>
        <w:t>… и ускакал.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lastRenderedPageBreak/>
        <w:t>Дети присаживаются. Дети шевелят кистями рук, подняв их к голове.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Со слова «</w:t>
      </w:r>
      <w:proofErr w:type="gramStart"/>
      <w:r w:rsidRPr="009717D3">
        <w:rPr>
          <w:color w:val="111111"/>
          <w:sz w:val="28"/>
          <w:szCs w:val="28"/>
        </w:rPr>
        <w:t>хлоп</w:t>
      </w:r>
      <w:proofErr w:type="gramEnd"/>
      <w:r w:rsidRPr="009717D3">
        <w:rPr>
          <w:color w:val="111111"/>
          <w:sz w:val="28"/>
          <w:szCs w:val="28"/>
        </w:rPr>
        <w:t>» и до конца фразы дети хлопают в ладоши.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Со слов «скок-скок» и до конца фразы дети подпрыгивают на обеих ногах.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 xml:space="preserve">Рефлексия. </w:t>
      </w:r>
      <w:proofErr w:type="gramStart"/>
      <w:r w:rsidRPr="009717D3">
        <w:rPr>
          <w:color w:val="111111"/>
          <w:sz w:val="28"/>
          <w:szCs w:val="28"/>
        </w:rPr>
        <w:t>-У</w:t>
      </w:r>
      <w:proofErr w:type="gramEnd"/>
      <w:r w:rsidRPr="009717D3">
        <w:rPr>
          <w:color w:val="111111"/>
          <w:sz w:val="28"/>
          <w:szCs w:val="28"/>
        </w:rPr>
        <w:t xml:space="preserve"> нас зайки ловкие, быстрые.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 xml:space="preserve">-Посмотрите, что у меня в </w:t>
      </w:r>
      <w:proofErr w:type="spellStart"/>
      <w:r w:rsidRPr="009717D3">
        <w:rPr>
          <w:color w:val="111111"/>
          <w:sz w:val="28"/>
          <w:szCs w:val="28"/>
        </w:rPr>
        <w:t>коробочке</w:t>
      </w:r>
      <w:proofErr w:type="gramStart"/>
      <w:r w:rsidRPr="009717D3">
        <w:rPr>
          <w:color w:val="111111"/>
          <w:sz w:val="28"/>
          <w:szCs w:val="28"/>
        </w:rPr>
        <w:t>?Д</w:t>
      </w:r>
      <w:proofErr w:type="gramEnd"/>
      <w:r w:rsidRPr="009717D3">
        <w:rPr>
          <w:color w:val="111111"/>
          <w:sz w:val="28"/>
          <w:szCs w:val="28"/>
        </w:rPr>
        <w:t>ети</w:t>
      </w:r>
      <w:proofErr w:type="spellEnd"/>
      <w:r w:rsidRPr="009717D3">
        <w:rPr>
          <w:color w:val="111111"/>
          <w:sz w:val="28"/>
          <w:szCs w:val="28"/>
        </w:rPr>
        <w:t xml:space="preserve"> смотрят в коробку.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-Мыльный пузырь.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>-Правильно! Давайте попрощаемся с мишкой и зайчиком, а мы с вами будем пускать мыльные пузыри!</w:t>
      </w:r>
    </w:p>
    <w:p w:rsidR="009717D3" w:rsidRPr="009717D3" w:rsidRDefault="009717D3" w:rsidP="009717D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17D3">
        <w:rPr>
          <w:color w:val="111111"/>
          <w:sz w:val="28"/>
          <w:szCs w:val="28"/>
        </w:rPr>
        <w:t xml:space="preserve">- Весёлый у нас получился праздник. Вам, ребята, понравилось играть с пузырями? ответ детей </w:t>
      </w:r>
      <w:proofErr w:type="gramStart"/>
      <w:r w:rsidRPr="009717D3">
        <w:rPr>
          <w:color w:val="111111"/>
          <w:sz w:val="28"/>
          <w:szCs w:val="28"/>
        </w:rPr>
        <w:t>-Д</w:t>
      </w:r>
      <w:proofErr w:type="gramEnd"/>
      <w:r w:rsidRPr="009717D3">
        <w:rPr>
          <w:color w:val="111111"/>
          <w:sz w:val="28"/>
          <w:szCs w:val="28"/>
        </w:rPr>
        <w:t>а.</w:t>
      </w:r>
    </w:p>
    <w:p w:rsidR="00725EA6" w:rsidRPr="009717D3" w:rsidRDefault="009717D3" w:rsidP="009717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5EA6" w:rsidRPr="0097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80"/>
    <w:rsid w:val="00765CA5"/>
    <w:rsid w:val="009717D3"/>
    <w:rsid w:val="00A4166F"/>
    <w:rsid w:val="00F2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2020-05-06T09:11:00Z</dcterms:created>
  <dcterms:modified xsi:type="dcterms:W3CDTF">2020-05-06T09:12:00Z</dcterms:modified>
</cp:coreProperties>
</file>